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8F" w:rsidRPr="0084578F" w:rsidRDefault="0084578F">
      <w:pPr>
        <w:spacing w:line="211" w:lineRule="auto"/>
        <w:ind w:right="6264"/>
        <w:rPr>
          <w:rFonts w:ascii="Times New Roman" w:hAnsi="Times New Roman"/>
          <w:b/>
          <w:color w:val="000000"/>
          <w:sz w:val="27"/>
          <w:lang w:val="pl-PL"/>
        </w:rPr>
      </w:pPr>
      <w:r w:rsidRPr="0084578F">
        <w:rPr>
          <w:rFonts w:ascii="Times New Roman" w:hAnsi="Times New Roman"/>
          <w:b/>
          <w:color w:val="000000"/>
          <w:sz w:val="27"/>
          <w:lang w:val="pl-PL"/>
        </w:rPr>
        <w:t>STAROSTA OTWOCKI</w:t>
      </w:r>
    </w:p>
    <w:p w:rsidR="00F4591F" w:rsidRPr="0084578F" w:rsidRDefault="0084578F">
      <w:pPr>
        <w:spacing w:line="211" w:lineRule="auto"/>
        <w:ind w:right="6264"/>
        <w:rPr>
          <w:rFonts w:ascii="Times New Roman" w:hAnsi="Times New Roman"/>
          <w:b/>
          <w:color w:val="000000"/>
          <w:sz w:val="27"/>
          <w:lang w:val="pl-PL"/>
        </w:rPr>
      </w:pPr>
      <w:r w:rsidRPr="0084578F">
        <w:rPr>
          <w:rFonts w:ascii="Times New Roman" w:hAnsi="Times New Roman"/>
          <w:b/>
          <w:color w:val="000000"/>
          <w:sz w:val="27"/>
          <w:lang w:val="pl-PL"/>
        </w:rPr>
        <w:t xml:space="preserve">ul. </w:t>
      </w:r>
      <w:r w:rsidRPr="0084578F">
        <w:rPr>
          <w:rFonts w:ascii="Times New Roman" w:hAnsi="Times New Roman"/>
          <w:b/>
          <w:color w:val="000000"/>
          <w:sz w:val="24"/>
          <w:lang w:val="pl-PL"/>
        </w:rPr>
        <w:t>Górna 13, 05-400 Otwock</w:t>
      </w:r>
    </w:p>
    <w:p w:rsidR="00F4591F" w:rsidRPr="0084578F" w:rsidRDefault="0084578F" w:rsidP="0084578F">
      <w:pPr>
        <w:tabs>
          <w:tab w:val="right" w:pos="9639"/>
        </w:tabs>
        <w:spacing w:before="120"/>
        <w:rPr>
          <w:rFonts w:ascii="Times New Roman" w:hAnsi="Times New Roman"/>
          <w:color w:val="000000"/>
          <w:sz w:val="24"/>
          <w:lang w:val="pl-PL"/>
        </w:rPr>
      </w:pPr>
      <w:r w:rsidRPr="0084578F">
        <w:rPr>
          <w:rFonts w:ascii="Times New Roman" w:hAnsi="Times New Roman"/>
          <w:color w:val="000000"/>
          <w:sz w:val="24"/>
          <w:lang w:val="pl-PL"/>
        </w:rPr>
        <w:t>AB.6741.106.2020.PG</w:t>
      </w:r>
      <w:r w:rsidRPr="0084578F">
        <w:rPr>
          <w:rFonts w:ascii="Times New Roman" w:hAnsi="Times New Roman"/>
          <w:color w:val="000000"/>
          <w:sz w:val="24"/>
          <w:lang w:val="pl-PL"/>
        </w:rPr>
        <w:tab/>
      </w:r>
      <w:r w:rsidRPr="0084578F">
        <w:rPr>
          <w:rFonts w:ascii="Times New Roman" w:hAnsi="Times New Roman"/>
          <w:color w:val="000000"/>
          <w:sz w:val="24"/>
          <w:lang w:val="pl-PL"/>
        </w:rPr>
        <w:t>Otwock, 2021.04.20</w:t>
      </w:r>
    </w:p>
    <w:p w:rsidR="00F4591F" w:rsidRPr="0084578F" w:rsidRDefault="0084578F">
      <w:pPr>
        <w:spacing w:before="684" w:line="211" w:lineRule="auto"/>
        <w:ind w:left="3384"/>
        <w:rPr>
          <w:rFonts w:ascii="Times New Roman" w:hAnsi="Times New Roman"/>
          <w:b/>
          <w:color w:val="000000"/>
          <w:sz w:val="27"/>
          <w:lang w:val="pl-PL"/>
        </w:rPr>
      </w:pPr>
      <w:r w:rsidRPr="0084578F">
        <w:rPr>
          <w:rFonts w:ascii="Times New Roman" w:hAnsi="Times New Roman"/>
          <w:b/>
          <w:color w:val="000000"/>
          <w:sz w:val="27"/>
          <w:lang w:val="pl-PL"/>
        </w:rPr>
        <w:t>OBWIESZCZENIE</w:t>
      </w:r>
    </w:p>
    <w:p w:rsidR="00F4591F" w:rsidRPr="0084578F" w:rsidRDefault="0084578F">
      <w:pPr>
        <w:spacing w:before="108" w:line="216" w:lineRule="auto"/>
        <w:ind w:left="2736"/>
        <w:rPr>
          <w:rFonts w:ascii="Times New Roman" w:hAnsi="Times New Roman"/>
          <w:b/>
          <w:color w:val="000000"/>
          <w:sz w:val="27"/>
          <w:lang w:val="pl-PL"/>
        </w:rPr>
      </w:pPr>
      <w:r w:rsidRPr="0084578F">
        <w:rPr>
          <w:rFonts w:ascii="Times New Roman" w:hAnsi="Times New Roman"/>
          <w:b/>
          <w:color w:val="000000"/>
          <w:sz w:val="27"/>
          <w:lang w:val="pl-PL"/>
        </w:rPr>
        <w:t>STAROSTY OTWOCKIEGO</w:t>
      </w:r>
    </w:p>
    <w:p w:rsidR="00F4591F" w:rsidRPr="0084578F" w:rsidRDefault="0084578F" w:rsidP="0084578F">
      <w:pPr>
        <w:spacing w:before="2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84578F">
        <w:rPr>
          <w:rFonts w:ascii="Times New Roman" w:hAnsi="Times New Roman"/>
          <w:color w:val="000000"/>
          <w:sz w:val="24"/>
          <w:lang w:val="pl-PL"/>
        </w:rPr>
        <w:t xml:space="preserve">Na podstawie art. 5a ust. 1 ustawy z dnia 7 lipca 1994 roku Prawo budowlane (Dz. U. z 2020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roku, poz. 1333 </w:t>
      </w:r>
      <w:r w:rsidRPr="0084578F">
        <w:rPr>
          <w:rFonts w:ascii="Times New Roman" w:hAnsi="Times New Roman"/>
          <w:sz w:val="24"/>
          <w:lang w:val="pl-PL"/>
        </w:rPr>
        <w:t xml:space="preserve">z </w:t>
      </w:r>
      <w:hyperlink r:id="rId4">
        <w:r w:rsidRPr="0084578F">
          <w:rPr>
            <w:rFonts w:ascii="Times New Roman" w:hAnsi="Times New Roman"/>
            <w:sz w:val="24"/>
            <w:lang w:val="pl-PL"/>
          </w:rPr>
          <w:t>pó</w:t>
        </w:r>
      </w:hyperlink>
      <w:r w:rsidRPr="0084578F">
        <w:rPr>
          <w:rFonts w:ascii="Times New Roman" w:hAnsi="Times New Roman"/>
          <w:sz w:val="24"/>
          <w:lang w:val="pl-PL"/>
        </w:rPr>
        <w:t>źn. zm</w:t>
      </w:r>
      <w:r w:rsidRPr="0084578F">
        <w:rPr>
          <w:rFonts w:ascii="Times New Roman" w:hAnsi="Times New Roman"/>
          <w:sz w:val="24"/>
          <w:lang w:val="pl-PL"/>
        </w:rPr>
        <w:t>.) oraz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 art. 49 §1 ustawy z dnia 14 czerwca 1960 roku Kodeks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postępowania administracyjnego (Dz. U. z 2020 r. poz. 256 </w:t>
      </w:r>
      <w:r w:rsidRPr="0084578F">
        <w:rPr>
          <w:rFonts w:ascii="Times New Roman" w:hAnsi="Times New Roman"/>
          <w:sz w:val="24"/>
          <w:lang w:val="pl-PL"/>
        </w:rPr>
        <w:t xml:space="preserve">z </w:t>
      </w:r>
      <w:r w:rsidRPr="0084578F">
        <w:rPr>
          <w:rFonts w:ascii="Times New Roman" w:hAnsi="Times New Roman"/>
          <w:sz w:val="24"/>
          <w:lang w:val="pl-PL"/>
        </w:rPr>
        <w:t>późn. zm</w:t>
      </w:r>
      <w:r w:rsidRPr="0084578F">
        <w:rPr>
          <w:rFonts w:ascii="Times New Roman" w:hAnsi="Times New Roman"/>
          <w:sz w:val="24"/>
          <w:lang w:val="pl-PL"/>
        </w:rPr>
        <w:t>.)</w:t>
      </w:r>
    </w:p>
    <w:p w:rsidR="00F4591F" w:rsidRPr="0084578F" w:rsidRDefault="0084578F" w:rsidP="0084578F">
      <w:pPr>
        <w:spacing w:before="240"/>
        <w:jc w:val="center"/>
        <w:rPr>
          <w:rFonts w:ascii="Times New Roman" w:hAnsi="Times New Roman"/>
          <w:b/>
          <w:color w:val="000000"/>
          <w:sz w:val="24"/>
          <w:u w:val="single"/>
          <w:lang w:val="pl-PL"/>
        </w:rPr>
      </w:pPr>
      <w:r w:rsidRPr="0084578F">
        <w:rPr>
          <w:rFonts w:ascii="Times New Roman" w:hAnsi="Times New Roman"/>
          <w:b/>
          <w:color w:val="000000"/>
          <w:sz w:val="24"/>
          <w:u w:val="single"/>
          <w:lang w:val="pl-PL"/>
        </w:rPr>
        <w:t>Zawiadamiam</w:t>
      </w:r>
    </w:p>
    <w:p w:rsidR="00F4591F" w:rsidRPr="0084578F" w:rsidRDefault="0084578F" w:rsidP="0084578F">
      <w:pPr>
        <w:spacing w:before="2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84578F">
        <w:rPr>
          <w:rFonts w:ascii="Times New Roman" w:hAnsi="Times New Roman"/>
          <w:color w:val="000000"/>
          <w:sz w:val="24"/>
          <w:lang w:val="pl-PL"/>
        </w:rPr>
        <w:t>o wy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daniu decyzji udzielającej pozwolenia na rozbiórkę sieci elektroenergetycznej SN 15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kV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,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na działkach nr ew. 31/2, 34/5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49, dz. nr ew. 28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87, dz. nr ew. 17/5, 18/8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88, dz. nr ew. 21/2, 24/1, 24/7, 24/8, 36/1, 36/2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90, dz. nr ew. 58/1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92, dz. nr ew. 3/1, 5/3, 5/5, 6, 33/3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93, dz. nr ew. 10/2, 18/11, 47/2, 55/2, 55/3, 63/1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94, dz. nr ew. 6/1, 13,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19/7, 20/6, 20/5, 21/2, 53/15, 53/16, 53/17, 53/19, 61, 30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95, dz. nr ew. 18/1, 20/2, 20/3, 23/2, 28, 31, 41, 43, 50/2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>. 96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, dz. nr ew. 6, 15, 16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97 w Józefowie, dz. nr ew. 290/3,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293, 295/2, 296/2, 297/4, 301, 315, 409, 504/1, 515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Emów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 w gminie Wiązowna (działki</w:t>
      </w:r>
      <w:r>
        <w:rPr>
          <w:rFonts w:ascii="Times New Roman" w:hAnsi="Times New Roman"/>
          <w:color w:val="000000"/>
          <w:sz w:val="24"/>
          <w:lang w:val="pl-PL"/>
        </w:rPr>
        <w:t>,</w:t>
      </w:r>
      <w:bookmarkStart w:id="0" w:name="_GoBack"/>
      <w:bookmarkEnd w:id="0"/>
      <w:r w:rsidRPr="0084578F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dla których wymagane jest wejście w nieruchomość ) i dz. nr ew. 31/1, 32/1, 33, 34/3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49, dz. nr ew.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34, 3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87, dz. nr ew. 1/1, 16, 17/11, 17/19, 31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88, dz. nr ew. 20/2, 22, 39, 37/3, 35, 23, 25/4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90, dz. nr ew. 55/1, 55/2, 57, 59, 64, 60, 65/2, 61/3, 1/1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92, dz. </w:t>
      </w:r>
      <w:r w:rsidRPr="0084578F">
        <w:rPr>
          <w:rFonts w:ascii="Times New Roman" w:hAnsi="Times New Roman"/>
          <w:color w:val="000000"/>
          <w:sz w:val="24"/>
          <w:lang w:val="pl-PL"/>
        </w:rPr>
        <w:t>nr ew. 2, 4, 7/1, 24/1, 5/6, 8/2, 8/1, 10, 33/1, 33/2, 13, 18/1, 18/2, 19/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2, 20/2, 20/1, 21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>. 93, dz. nr ew. 2, 10/1, 17/8, 18/8, 25/2, 32/6, 35/2, 39/8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, </w:t>
      </w:r>
      <w:r w:rsidRPr="0084578F">
        <w:rPr>
          <w:rFonts w:ascii="Times New Roman" w:hAnsi="Times New Roman"/>
          <w:color w:val="000000"/>
          <w:sz w:val="24"/>
          <w:lang w:val="pl-PL"/>
        </w:rPr>
        <w:t>44,</w:t>
      </w:r>
      <w:r w:rsidRPr="0084578F"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47/1, 49, 53/4, 55/4, 63/2, 62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94, dz. nr ew. 2, 56/2, 8, 58/2, 10/2, 53/18, 19/6, 19/3, 45, 28/9, 28/2, 23/1, 29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95, dz. nr ew.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42/2, 44, 45, 17, 19, 18/2, 21, 22/1, 23/1, 24, 26, 50/4, 27, 29, 32, 38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96, dz. nr ew. 1, 7,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8, 9, 10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97 w Józefowie, dz. nr ew. 306, 305, 308, 307, 349/4, 410, 304, 303, 297/5,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297/6, 297/1, 296/1, 295/3, 294, 292, 291, 290/1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obr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. </w:t>
      </w:r>
      <w:proofErr w:type="spellStart"/>
      <w:r w:rsidRPr="0084578F">
        <w:rPr>
          <w:rFonts w:ascii="Times New Roman" w:hAnsi="Times New Roman"/>
          <w:color w:val="000000"/>
          <w:sz w:val="24"/>
          <w:lang w:val="pl-PL"/>
        </w:rPr>
        <w:t>Emów</w:t>
      </w:r>
      <w:proofErr w:type="spellEnd"/>
      <w:r w:rsidRPr="0084578F">
        <w:rPr>
          <w:rFonts w:ascii="Times New Roman" w:hAnsi="Times New Roman"/>
          <w:color w:val="000000"/>
          <w:sz w:val="24"/>
          <w:lang w:val="pl-PL"/>
        </w:rPr>
        <w:t xml:space="preserve"> w gminie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 Wiązowna (działki dla </w:t>
      </w:r>
      <w:r w:rsidRPr="0084578F">
        <w:rPr>
          <w:rFonts w:ascii="Times New Roman" w:hAnsi="Times New Roman"/>
          <w:color w:val="000000"/>
          <w:sz w:val="24"/>
          <w:lang w:val="pl-PL"/>
        </w:rPr>
        <w:t>których nie jest wymagane wejście na nieruchomość)</w:t>
      </w:r>
    </w:p>
    <w:p w:rsidR="00F4591F" w:rsidRPr="0084578F" w:rsidRDefault="0084578F" w:rsidP="0084578F">
      <w:pPr>
        <w:spacing w:before="240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84578F">
        <w:rPr>
          <w:rFonts w:ascii="Times New Roman" w:hAnsi="Times New Roman"/>
          <w:b/>
          <w:color w:val="000000"/>
          <w:sz w:val="24"/>
          <w:lang w:val="pl-PL"/>
        </w:rPr>
        <w:t>oraz informuje</w:t>
      </w:r>
    </w:p>
    <w:p w:rsidR="00F4591F" w:rsidRPr="0084578F" w:rsidRDefault="0084578F" w:rsidP="0084578F">
      <w:pPr>
        <w:spacing w:before="240"/>
        <w:jc w:val="both"/>
        <w:rPr>
          <w:rFonts w:ascii="Times New Roman" w:hAnsi="Times New Roman"/>
          <w:color w:val="000000"/>
          <w:sz w:val="24"/>
          <w:lang w:val="pl-PL"/>
        </w:rPr>
      </w:pPr>
      <w:r w:rsidRPr="0084578F">
        <w:rPr>
          <w:rFonts w:ascii="Times New Roman" w:hAnsi="Times New Roman"/>
          <w:color w:val="000000"/>
          <w:sz w:val="24"/>
          <w:lang w:val="pl-PL"/>
        </w:rPr>
        <w:t xml:space="preserve">o możliwości zapoznania się przez strony postępowania z treścią ww. decyzji w dniach pracy </w:t>
      </w:r>
      <w:r w:rsidRPr="0084578F">
        <w:rPr>
          <w:rFonts w:ascii="Times New Roman" w:hAnsi="Times New Roman"/>
          <w:color w:val="000000"/>
          <w:sz w:val="24"/>
          <w:lang w:val="pl-PL"/>
        </w:rPr>
        <w:t>Starostwa Powiatowego w Otwocku (pn. 8.15-16.00, śr. 8.15-15.30 i pt. 8.15-1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4.30) po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wcześniejszym telefonicznym umówieniu się w Wydziale Architektury i Budownictwa w 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Otwocku (ul. Komunardów 10, p. 14, tel. 0-22-788-15-34, w. 372) i w tym terminie złożyć </w:t>
      </w:r>
      <w:r w:rsidRPr="0084578F">
        <w:rPr>
          <w:rFonts w:ascii="Times New Roman" w:hAnsi="Times New Roman"/>
          <w:color w:val="000000"/>
          <w:sz w:val="24"/>
          <w:lang w:val="pl-PL"/>
        </w:rPr>
        <w:t>ewentualne wnioski i zastrzeżenia.</w:t>
      </w:r>
    </w:p>
    <w:p w:rsidR="00F4591F" w:rsidRPr="0084578F" w:rsidRDefault="0084578F" w:rsidP="0084578F">
      <w:pPr>
        <w:spacing w:before="240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84578F">
        <w:rPr>
          <w:rFonts w:ascii="Times New Roman" w:hAnsi="Times New Roman"/>
          <w:b/>
          <w:color w:val="000000"/>
          <w:sz w:val="24"/>
          <w:lang w:val="pl-PL"/>
        </w:rPr>
        <w:t>Pouczenie</w:t>
      </w:r>
    </w:p>
    <w:p w:rsidR="00F4591F" w:rsidRPr="0084578F" w:rsidRDefault="0084578F" w:rsidP="0084578F">
      <w:pPr>
        <w:spacing w:before="240" w:line="20" w:lineRule="atLeast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Od w</w:t>
      </w:r>
      <w:r w:rsidRPr="0084578F">
        <w:rPr>
          <w:rFonts w:ascii="Times New Roman" w:hAnsi="Times New Roman"/>
          <w:color w:val="000000"/>
          <w:sz w:val="24"/>
          <w:lang w:val="pl-PL"/>
        </w:rPr>
        <w:t>w</w:t>
      </w:r>
      <w:r>
        <w:rPr>
          <w:rFonts w:ascii="Times New Roman" w:hAnsi="Times New Roman"/>
          <w:color w:val="000000"/>
          <w:sz w:val="24"/>
          <w:lang w:val="pl-PL"/>
        </w:rPr>
        <w:t>.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 decyzji s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łuży stronom postępowania odwołanie do Wojewody Mazowieckiego </w:t>
      </w:r>
      <w:r w:rsidRPr="0084578F">
        <w:rPr>
          <w:rFonts w:ascii="Times New Roman" w:hAnsi="Times New Roman"/>
          <w:color w:val="000000"/>
          <w:sz w:val="24"/>
          <w:lang w:val="pl-PL"/>
        </w:rPr>
        <w:t>w terminie 14 dni od dnia publicznego ogłoszenia.</w:t>
      </w:r>
    </w:p>
    <w:p w:rsidR="00F4591F" w:rsidRPr="0084578F" w:rsidRDefault="0084578F" w:rsidP="0084578F">
      <w:pPr>
        <w:spacing w:before="240" w:line="20" w:lineRule="atLeast"/>
        <w:jc w:val="both"/>
        <w:rPr>
          <w:rFonts w:ascii="Times New Roman" w:hAnsi="Times New Roman"/>
          <w:color w:val="000000"/>
          <w:sz w:val="24"/>
          <w:lang w:val="pl-PL"/>
        </w:rPr>
      </w:pPr>
      <w:r w:rsidRPr="0084578F">
        <w:rPr>
          <w:rFonts w:ascii="Times New Roman" w:hAnsi="Times New Roman"/>
          <w:color w:val="000000"/>
          <w:sz w:val="24"/>
          <w:lang w:val="pl-PL"/>
        </w:rPr>
        <w:t>Zgodnie z art. 49 ustawy z dnia 14 czerwca 1960 r</w:t>
      </w:r>
      <w:r w:rsidRPr="0084578F">
        <w:rPr>
          <w:rFonts w:ascii="Times New Roman" w:hAnsi="Times New Roman"/>
          <w:color w:val="000000"/>
          <w:sz w:val="24"/>
          <w:lang w:val="pl-PL"/>
        </w:rPr>
        <w:t>o</w:t>
      </w:r>
      <w:r w:rsidRPr="0084578F">
        <w:rPr>
          <w:rFonts w:ascii="Times New Roman" w:hAnsi="Times New Roman"/>
          <w:color w:val="000000"/>
          <w:sz w:val="24"/>
          <w:lang w:val="pl-PL"/>
        </w:rPr>
        <w:t>k</w:t>
      </w:r>
      <w:r w:rsidRPr="0084578F">
        <w:rPr>
          <w:rFonts w:ascii="Times New Roman" w:hAnsi="Times New Roman"/>
          <w:color w:val="000000"/>
          <w:sz w:val="24"/>
          <w:lang w:val="pl-PL"/>
        </w:rPr>
        <w:t>u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 Kodeks postępowania </w:t>
      </w:r>
      <w:r w:rsidRPr="0084578F">
        <w:rPr>
          <w:rFonts w:ascii="Times New Roman" w:hAnsi="Times New Roman"/>
          <w:color w:val="000000"/>
          <w:sz w:val="24"/>
          <w:lang w:val="pl-PL"/>
        </w:rPr>
        <w:t>administracyjnego zawiadomienie stron postępowania uważa się za dokonan</w:t>
      </w:r>
      <w:r w:rsidRPr="0084578F">
        <w:rPr>
          <w:rFonts w:ascii="Times New Roman" w:hAnsi="Times New Roman"/>
          <w:color w:val="000000"/>
          <w:sz w:val="24"/>
          <w:lang w:val="pl-PL"/>
        </w:rPr>
        <w:t xml:space="preserve">e po upływie 14 </w:t>
      </w:r>
      <w:r w:rsidRPr="0084578F">
        <w:rPr>
          <w:rFonts w:ascii="Times New Roman" w:hAnsi="Times New Roman"/>
          <w:color w:val="000000"/>
          <w:sz w:val="24"/>
          <w:lang w:val="pl-PL"/>
        </w:rPr>
        <w:t>dni od dnia publicznego ogłoszenia.</w:t>
      </w:r>
    </w:p>
    <w:sectPr w:rsidR="00F4591F" w:rsidRPr="0084578F" w:rsidSect="0084578F">
      <w:pgSz w:w="11918" w:h="16854"/>
      <w:pgMar w:top="1134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4591F"/>
    <w:rsid w:val="0084578F"/>
    <w:rsid w:val="00F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1AC74-2DBB-4AF7-A43B-B5A8B944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&#243;&#378;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Kowalski</cp:lastModifiedBy>
  <cp:revision>2</cp:revision>
  <dcterms:created xsi:type="dcterms:W3CDTF">2021-04-27T07:36:00Z</dcterms:created>
  <dcterms:modified xsi:type="dcterms:W3CDTF">2021-04-27T07:41:00Z</dcterms:modified>
</cp:coreProperties>
</file>